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B34" w:rsidRDefault="00667B34" w:rsidP="00DE0770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667B34" w:rsidRDefault="00667B34" w:rsidP="00DE0770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  <w:bookmarkStart w:id="0" w:name="_GoBack"/>
      <w:bookmarkEnd w:id="0"/>
    </w:p>
    <w:p w:rsidR="00667B34" w:rsidRDefault="00667B34" w:rsidP="00DE0770">
      <w:pPr>
        <w:pStyle w:val="Textkrper"/>
        <w:spacing w:line="360" w:lineRule="auto"/>
        <w:ind w:left="0" w:right="113"/>
        <w:jc w:val="both"/>
        <w:rPr>
          <w:rFonts w:cs="Arial"/>
          <w:sz w:val="24"/>
          <w:szCs w:val="24"/>
          <w:lang w:val="de-DE"/>
        </w:rPr>
      </w:pPr>
    </w:p>
    <w:p w:rsidR="00DE0770" w:rsidRDefault="00A62B0D" w:rsidP="00CD5310">
      <w:pPr>
        <w:widowControl w:val="0"/>
        <w:jc w:val="center"/>
        <w:rPr>
          <w:rFonts w:ascii="Arial" w:eastAsia="Arial" w:hAnsi="Arial" w:cs="Arial"/>
          <w:b/>
          <w:bCs/>
          <w:lang w:eastAsia="en-US"/>
        </w:rPr>
      </w:pPr>
      <w:r>
        <w:rPr>
          <w:rFonts w:ascii="Arial" w:eastAsia="Arial" w:hAnsi="Arial" w:cs="Arial"/>
          <w:b/>
          <w:bCs/>
          <w:lang w:eastAsia="en-US"/>
        </w:rPr>
        <w:t xml:space="preserve">Subventionserhebliche Erklärung </w:t>
      </w:r>
      <w:r w:rsidRPr="00DE0770">
        <w:rPr>
          <w:rFonts w:ascii="Arial" w:eastAsia="Arial" w:hAnsi="Arial" w:cs="Arial"/>
          <w:b/>
          <w:bCs/>
          <w:lang w:eastAsia="en-US"/>
        </w:rPr>
        <w:t xml:space="preserve">zum </w:t>
      </w:r>
      <w:r>
        <w:rPr>
          <w:rFonts w:ascii="Arial" w:eastAsia="Arial" w:hAnsi="Arial" w:cs="Arial"/>
          <w:b/>
          <w:bCs/>
          <w:lang w:eastAsia="en-US"/>
        </w:rPr>
        <w:t xml:space="preserve">Einsatz von </w:t>
      </w:r>
      <w:r w:rsidRPr="00DE0770">
        <w:rPr>
          <w:rFonts w:ascii="Arial" w:eastAsia="Arial" w:hAnsi="Arial" w:cs="Arial"/>
          <w:b/>
          <w:bCs/>
          <w:lang w:eastAsia="en-US"/>
        </w:rPr>
        <w:t>Stammpersonal</w:t>
      </w:r>
    </w:p>
    <w:p w:rsidR="00DE0770" w:rsidRDefault="00DE0770" w:rsidP="00E9316A">
      <w:pPr>
        <w:pStyle w:val="Text"/>
        <w:spacing w:before="200" w:line="240" w:lineRule="auto"/>
        <w:jc w:val="both"/>
        <w:rPr>
          <w:rFonts w:ascii="Arial" w:hAnsi="Arial" w:cs="Arial"/>
          <w:sz w:val="22"/>
          <w:szCs w:val="22"/>
        </w:rPr>
      </w:pPr>
    </w:p>
    <w:p w:rsidR="00077D52" w:rsidRDefault="00A62B0D" w:rsidP="00E9316A">
      <w:pPr>
        <w:pStyle w:val="Text"/>
        <w:spacing w:before="200" w:line="240" w:lineRule="auto"/>
        <w:jc w:val="both"/>
        <w:rPr>
          <w:rFonts w:ascii="Arial" w:hAnsi="Arial" w:cs="Arial"/>
          <w:sz w:val="22"/>
          <w:szCs w:val="22"/>
        </w:rPr>
      </w:pPr>
      <w:r w:rsidRPr="00E9316A">
        <w:rPr>
          <w:rFonts w:ascii="Arial" w:hAnsi="Arial" w:cs="Arial"/>
          <w:sz w:val="22"/>
          <w:szCs w:val="22"/>
        </w:rPr>
        <w:t xml:space="preserve">Hiermit bestätige ich subventionserheblich, dass kein Personal, welches bereits aus Zuweisungen (ausgenommen sind QVM- und </w:t>
      </w:r>
      <w:r w:rsidR="00CF36B7">
        <w:rPr>
          <w:rFonts w:ascii="Arial" w:hAnsi="Arial" w:cs="Arial"/>
          <w:sz w:val="22"/>
          <w:szCs w:val="22"/>
        </w:rPr>
        <w:t>ZSL</w:t>
      </w:r>
      <w:r w:rsidRPr="00E9316A">
        <w:rPr>
          <w:rFonts w:ascii="Arial" w:hAnsi="Arial" w:cs="Arial"/>
          <w:sz w:val="22"/>
          <w:szCs w:val="22"/>
        </w:rPr>
        <w:t xml:space="preserve">-Mittel) oder einer institutionellen Förderung des Landes finanziert wird, über das </w:t>
      </w:r>
      <w:r>
        <w:rPr>
          <w:rFonts w:ascii="Arial" w:hAnsi="Arial" w:cs="Arial"/>
          <w:sz w:val="22"/>
          <w:szCs w:val="22"/>
        </w:rPr>
        <w:t>o.g. Vorhaben abgerechnet wird.</w:t>
      </w:r>
    </w:p>
    <w:p w:rsidR="0016641F" w:rsidRPr="00E9316A" w:rsidRDefault="00A62B0D" w:rsidP="00E9316A">
      <w:pPr>
        <w:pStyle w:val="Text"/>
        <w:spacing w:before="200"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077D52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 xml:space="preserve"> handelt</w:t>
      </w:r>
      <w:r w:rsidRPr="00077D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sich </w:t>
      </w:r>
      <w:r w:rsidR="00367D49">
        <w:rPr>
          <w:rFonts w:ascii="Arial" w:hAnsi="Arial" w:cs="Arial"/>
          <w:sz w:val="22"/>
          <w:szCs w:val="22"/>
        </w:rPr>
        <w:t>bei dem im Vorhaben eingesetzten Personal</w:t>
      </w:r>
      <w:r w:rsidR="00C42E09">
        <w:rPr>
          <w:rFonts w:ascii="Arial" w:hAnsi="Arial" w:cs="Arial"/>
          <w:sz w:val="22"/>
          <w:szCs w:val="22"/>
        </w:rPr>
        <w:t>,</w:t>
      </w:r>
      <w:r w:rsidR="00367D4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um zusätzliche Personalausgaben</w:t>
      </w:r>
      <w:r w:rsidRPr="00077D52">
        <w:rPr>
          <w:rFonts w:ascii="Arial" w:hAnsi="Arial" w:cs="Arial"/>
          <w:sz w:val="22"/>
          <w:szCs w:val="22"/>
        </w:rPr>
        <w:t xml:space="preserve">, die nicht bereits aus Mitteln des Landes zur Durchführung </w:t>
      </w:r>
      <w:r>
        <w:rPr>
          <w:rFonts w:ascii="Arial" w:hAnsi="Arial" w:cs="Arial"/>
          <w:sz w:val="22"/>
          <w:szCs w:val="22"/>
        </w:rPr>
        <w:t xml:space="preserve">unserer </w:t>
      </w:r>
      <w:r w:rsidRPr="00077D52">
        <w:rPr>
          <w:rFonts w:ascii="Arial" w:hAnsi="Arial" w:cs="Arial"/>
          <w:sz w:val="22"/>
          <w:szCs w:val="22"/>
        </w:rPr>
        <w:t>Aufgaben in Form von Zuschüssen für den laufenden Betrieb finanziert sind (Grundfinanzierung)</w:t>
      </w:r>
      <w:r>
        <w:rPr>
          <w:rFonts w:ascii="Arial" w:hAnsi="Arial" w:cs="Arial"/>
          <w:sz w:val="22"/>
          <w:szCs w:val="22"/>
        </w:rPr>
        <w:t>.</w:t>
      </w:r>
    </w:p>
    <w:p w:rsidR="005D3BF1" w:rsidRPr="00E9316A" w:rsidRDefault="00A62B0D" w:rsidP="00E9316A">
      <w:pPr>
        <w:pStyle w:val="Text"/>
        <w:spacing w:before="200" w:line="240" w:lineRule="auto"/>
        <w:jc w:val="both"/>
        <w:rPr>
          <w:rFonts w:ascii="Arial" w:hAnsi="Arial" w:cs="Arial"/>
          <w:sz w:val="22"/>
          <w:szCs w:val="22"/>
        </w:rPr>
      </w:pPr>
      <w:r w:rsidRPr="00E9316A">
        <w:rPr>
          <w:rFonts w:ascii="Arial" w:hAnsi="Arial" w:cs="Arial"/>
          <w:sz w:val="22"/>
          <w:szCs w:val="22"/>
        </w:rPr>
        <w:t>Im Falle eine</w:t>
      </w:r>
      <w:r w:rsidR="00E9316A">
        <w:rPr>
          <w:rFonts w:ascii="Arial" w:hAnsi="Arial" w:cs="Arial"/>
          <w:sz w:val="22"/>
          <w:szCs w:val="22"/>
        </w:rPr>
        <w:t xml:space="preserve">r </w:t>
      </w:r>
      <w:r w:rsidRPr="00E9316A">
        <w:rPr>
          <w:rFonts w:ascii="Arial" w:hAnsi="Arial" w:cs="Arial"/>
          <w:sz w:val="22"/>
          <w:szCs w:val="22"/>
        </w:rPr>
        <w:t>ausschließlichen, vollumfängliche</w:t>
      </w:r>
      <w:r w:rsidR="005C2182">
        <w:rPr>
          <w:rFonts w:ascii="Arial" w:hAnsi="Arial" w:cs="Arial"/>
          <w:sz w:val="22"/>
          <w:szCs w:val="22"/>
        </w:rPr>
        <w:t xml:space="preserve">n Beschäftigung der/des Mitarbeitenden </w:t>
      </w:r>
      <w:r w:rsidRPr="00E9316A">
        <w:rPr>
          <w:rFonts w:ascii="Arial" w:hAnsi="Arial" w:cs="Arial"/>
          <w:sz w:val="22"/>
          <w:szCs w:val="22"/>
        </w:rPr>
        <w:t xml:space="preserve">in dem o.a. Projekt, endet die Finanzierung aus QVM- und/oder </w:t>
      </w:r>
      <w:r w:rsidR="0032474F">
        <w:rPr>
          <w:rFonts w:ascii="Arial" w:hAnsi="Arial" w:cs="Arial"/>
          <w:sz w:val="22"/>
          <w:szCs w:val="22"/>
        </w:rPr>
        <w:t>ZSL</w:t>
      </w:r>
      <w:r w:rsidRPr="00E9316A">
        <w:rPr>
          <w:rFonts w:ascii="Arial" w:hAnsi="Arial" w:cs="Arial"/>
          <w:sz w:val="22"/>
          <w:szCs w:val="22"/>
        </w:rPr>
        <w:t>-Mitteln vollständig spätestens zum Zeitpunkt des Beginns der Projekttätigkeit.</w:t>
      </w:r>
    </w:p>
    <w:p w:rsidR="0016641F" w:rsidRPr="00E9316A" w:rsidRDefault="00A62B0D" w:rsidP="00E9316A">
      <w:pPr>
        <w:pStyle w:val="Text"/>
        <w:spacing w:before="200" w:line="240" w:lineRule="auto"/>
        <w:jc w:val="both"/>
        <w:rPr>
          <w:rFonts w:ascii="Arial" w:hAnsi="Arial" w:cs="Arial"/>
          <w:sz w:val="22"/>
          <w:szCs w:val="22"/>
        </w:rPr>
      </w:pPr>
      <w:r w:rsidRPr="00E9316A">
        <w:rPr>
          <w:rFonts w:ascii="Arial" w:hAnsi="Arial" w:cs="Arial"/>
          <w:sz w:val="22"/>
          <w:szCs w:val="22"/>
        </w:rPr>
        <w:t>Im Falle einer anteiligen Beschäftigung in o.a. Projekt ist eine gleichzeitige, anteili</w:t>
      </w:r>
      <w:r w:rsidR="005C2182">
        <w:rPr>
          <w:rFonts w:ascii="Arial" w:hAnsi="Arial" w:cs="Arial"/>
          <w:sz w:val="22"/>
          <w:szCs w:val="22"/>
        </w:rPr>
        <w:t xml:space="preserve">ge Finanzierung der/des Mitarbeitenden </w:t>
      </w:r>
      <w:r w:rsidRPr="00E9316A">
        <w:rPr>
          <w:rFonts w:ascii="Arial" w:hAnsi="Arial" w:cs="Arial"/>
          <w:sz w:val="22"/>
          <w:szCs w:val="22"/>
        </w:rPr>
        <w:t xml:space="preserve">aus QVM- und/oder </w:t>
      </w:r>
      <w:r w:rsidR="0032474F">
        <w:rPr>
          <w:rFonts w:ascii="Arial" w:hAnsi="Arial" w:cs="Arial"/>
          <w:sz w:val="22"/>
          <w:szCs w:val="22"/>
        </w:rPr>
        <w:t>ZSL</w:t>
      </w:r>
      <w:r w:rsidRPr="00E9316A">
        <w:rPr>
          <w:rFonts w:ascii="Arial" w:hAnsi="Arial" w:cs="Arial"/>
          <w:sz w:val="22"/>
          <w:szCs w:val="22"/>
        </w:rPr>
        <w:t>-Mitteln möglich. Es wird sichergestellt, dass keine Doppelförderung erfolgt.</w:t>
      </w:r>
    </w:p>
    <w:p w:rsidR="005D3BF1" w:rsidRPr="00E9316A" w:rsidRDefault="005D3BF1" w:rsidP="00941133">
      <w:pPr>
        <w:pStyle w:val="Text"/>
        <w:spacing w:before="200" w:line="240" w:lineRule="auto"/>
        <w:rPr>
          <w:rFonts w:ascii="Arial" w:hAnsi="Arial" w:cs="Arial"/>
          <w:sz w:val="22"/>
          <w:szCs w:val="22"/>
        </w:rPr>
      </w:pPr>
    </w:p>
    <w:p w:rsidR="00DE0770" w:rsidRPr="00E9316A" w:rsidRDefault="00DE0770" w:rsidP="00941133">
      <w:pPr>
        <w:pStyle w:val="Text"/>
        <w:spacing w:before="200" w:line="240" w:lineRule="auto"/>
        <w:rPr>
          <w:rFonts w:ascii="Arial" w:hAnsi="Arial" w:cs="Arial"/>
          <w:sz w:val="22"/>
          <w:szCs w:val="22"/>
        </w:rPr>
      </w:pPr>
    </w:p>
    <w:p w:rsidR="0016641F" w:rsidRPr="00E9316A" w:rsidRDefault="0016641F" w:rsidP="00941133">
      <w:pPr>
        <w:pStyle w:val="Text"/>
        <w:spacing w:before="200" w:line="240" w:lineRule="auto"/>
        <w:rPr>
          <w:rFonts w:ascii="Arial" w:hAnsi="Arial" w:cs="Arial"/>
          <w:sz w:val="22"/>
          <w:szCs w:val="22"/>
        </w:rPr>
      </w:pPr>
    </w:p>
    <w:p w:rsidR="00CD5310" w:rsidRPr="00CD5310" w:rsidRDefault="00CD5310" w:rsidP="00CD5310">
      <w:pPr>
        <w:spacing w:after="200" w:line="240" w:lineRule="atLeast"/>
        <w:jc w:val="both"/>
        <w:rPr>
          <w:rFonts w:ascii="Arial" w:eastAsiaTheme="minorHAnsi" w:hAnsi="Arial" w:cs="Arial"/>
          <w:sz w:val="20"/>
          <w:szCs w:val="20"/>
          <w:u w:val="single"/>
          <w:lang w:eastAsia="en-US"/>
        </w:rPr>
      </w:pPr>
    </w:p>
    <w:p w:rsidR="00CD5310" w:rsidRPr="00CD5310" w:rsidRDefault="00A62B0D" w:rsidP="00CD5310">
      <w:pPr>
        <w:autoSpaceDE w:val="0"/>
        <w:autoSpaceDN w:val="0"/>
        <w:adjustRightInd w:val="0"/>
        <w:spacing w:line="240" w:lineRule="atLeast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D5310">
        <w:rPr>
          <w:rFonts w:ascii="Arial" w:eastAsiaTheme="minorHAnsi" w:hAnsi="Arial" w:cs="Arial"/>
          <w:sz w:val="20"/>
          <w:szCs w:val="20"/>
          <w:lang w:eastAsia="en-US"/>
        </w:rPr>
        <w:t>_____________________________</w:t>
      </w:r>
      <w:r w:rsidRPr="00CD5310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CD5310">
        <w:rPr>
          <w:rFonts w:ascii="Arial" w:eastAsiaTheme="minorHAnsi" w:hAnsi="Arial" w:cs="Arial"/>
          <w:sz w:val="20"/>
          <w:szCs w:val="20"/>
          <w:lang w:eastAsia="en-US"/>
        </w:rPr>
        <w:tab/>
      </w:r>
      <w:r w:rsidRPr="00CD5310">
        <w:rPr>
          <w:rFonts w:ascii="Arial" w:eastAsiaTheme="minorHAnsi" w:hAnsi="Arial" w:cs="Arial"/>
          <w:sz w:val="20"/>
          <w:szCs w:val="20"/>
          <w:lang w:eastAsia="en-US"/>
        </w:rPr>
        <w:tab/>
        <w:t>____________________________</w:t>
      </w:r>
    </w:p>
    <w:p w:rsidR="00CD5310" w:rsidRPr="00CD5310" w:rsidRDefault="00A62B0D" w:rsidP="00CD5310">
      <w:pPr>
        <w:autoSpaceDE w:val="0"/>
        <w:autoSpaceDN w:val="0"/>
        <w:adjustRightInd w:val="0"/>
        <w:spacing w:line="240" w:lineRule="atLeast"/>
        <w:ind w:left="5664" w:hanging="5664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D5310">
        <w:rPr>
          <w:rFonts w:ascii="Arial" w:eastAsiaTheme="minorHAnsi" w:hAnsi="Arial" w:cs="Arial"/>
          <w:sz w:val="20"/>
          <w:szCs w:val="20"/>
          <w:lang w:eastAsia="en-US"/>
        </w:rPr>
        <w:t>Ort, Datu</w:t>
      </w:r>
      <w:r w:rsidRPr="00CD5310">
        <w:rPr>
          <w:rFonts w:ascii="Arial" w:eastAsiaTheme="minorHAnsi" w:hAnsi="Arial" w:cs="Arial"/>
          <w:color w:val="000000"/>
          <w:sz w:val="20"/>
          <w:szCs w:val="20"/>
          <w:lang w:eastAsia="en-US"/>
        </w:rPr>
        <w:t>m                                                                        Rechtsverbindliche Unterschrift_en</w:t>
      </w:r>
    </w:p>
    <w:p w:rsidR="00CD5310" w:rsidRPr="00CD5310" w:rsidRDefault="00A62B0D" w:rsidP="00CD5310">
      <w:pPr>
        <w:autoSpaceDE w:val="0"/>
        <w:autoSpaceDN w:val="0"/>
        <w:adjustRightInd w:val="0"/>
        <w:spacing w:line="240" w:lineRule="atLeast"/>
        <w:ind w:left="4956"/>
        <w:rPr>
          <w:rFonts w:ascii="Arial" w:eastAsiaTheme="minorHAnsi" w:hAnsi="Arial" w:cs="Arial"/>
          <w:color w:val="000000"/>
          <w:sz w:val="20"/>
          <w:szCs w:val="20"/>
          <w:lang w:eastAsia="en-US"/>
        </w:rPr>
      </w:pPr>
      <w:r w:rsidRPr="00CD5310">
        <w:rPr>
          <w:rFonts w:ascii="Arial" w:eastAsiaTheme="minorHAnsi" w:hAnsi="Arial" w:cstheme="minorBidi"/>
          <w:b/>
          <w:i/>
          <w:sz w:val="18"/>
          <w:szCs w:val="22"/>
          <w:lang w:eastAsia="en-US"/>
        </w:rPr>
        <w:t xml:space="preserve">(Bitte zusätzlich in Druckschrift oder </w:t>
      </w:r>
      <w:r w:rsidRPr="00CD5310">
        <w:rPr>
          <w:rFonts w:ascii="Arial" w:eastAsiaTheme="minorHAnsi" w:hAnsi="Arial" w:cstheme="minorBidi"/>
          <w:b/>
          <w:i/>
          <w:sz w:val="18"/>
          <w:szCs w:val="22"/>
          <w:lang w:eastAsia="en-US"/>
        </w:rPr>
        <w:br/>
        <w:t>Namensstempel angeben</w:t>
      </w:r>
      <w:r w:rsidRPr="00CD5310">
        <w:rPr>
          <w:rFonts w:ascii="Arial" w:eastAsiaTheme="minorHAnsi" w:hAnsi="Arial" w:cstheme="minorBidi"/>
          <w:sz w:val="18"/>
          <w:szCs w:val="22"/>
          <w:lang w:eastAsia="en-US"/>
        </w:rPr>
        <w:t xml:space="preserve">: </w:t>
      </w:r>
      <w:r w:rsidRPr="00CD5310">
        <w:rPr>
          <w:rFonts w:ascii="Arial" w:eastAsiaTheme="minorHAnsi" w:hAnsi="Arial" w:cstheme="minorBidi"/>
          <w:b/>
          <w:i/>
          <w:sz w:val="18"/>
          <w:szCs w:val="22"/>
          <w:lang w:eastAsia="en-US"/>
        </w:rPr>
        <w:t>Name, Funktion</w:t>
      </w:r>
      <w:r w:rsidRPr="00CD5310">
        <w:rPr>
          <w:rFonts w:ascii="Arial" w:eastAsiaTheme="minorHAnsi" w:hAnsi="Arial" w:cstheme="minorBidi"/>
          <w:sz w:val="18"/>
          <w:szCs w:val="22"/>
          <w:lang w:eastAsia="en-US"/>
        </w:rPr>
        <w:t>)</w:t>
      </w:r>
    </w:p>
    <w:p w:rsidR="0016641F" w:rsidRPr="00E9316A" w:rsidRDefault="0016641F" w:rsidP="00941133">
      <w:pPr>
        <w:pStyle w:val="Text"/>
        <w:tabs>
          <w:tab w:val="left" w:pos="4536"/>
        </w:tabs>
        <w:spacing w:before="60" w:line="240" w:lineRule="auto"/>
        <w:rPr>
          <w:rFonts w:ascii="Arial" w:hAnsi="Arial" w:cs="Arial"/>
          <w:sz w:val="22"/>
          <w:szCs w:val="22"/>
        </w:rPr>
      </w:pPr>
    </w:p>
    <w:p w:rsidR="00FB3DEA" w:rsidRPr="00E9316A" w:rsidRDefault="00FB3DEA" w:rsidP="00941133">
      <w:pPr>
        <w:rPr>
          <w:rFonts w:ascii="Arial" w:hAnsi="Arial" w:cs="Arial"/>
          <w:sz w:val="22"/>
          <w:szCs w:val="22"/>
        </w:rPr>
      </w:pPr>
    </w:p>
    <w:sectPr w:rsidR="00FB3DEA" w:rsidRPr="00E9316A" w:rsidSect="00743073">
      <w:headerReference w:type="default" r:id="rId7"/>
      <w:footerReference w:type="default" r:id="rId8"/>
      <w:pgSz w:w="11906" w:h="16838"/>
      <w:pgMar w:top="1417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BED" w:rsidRDefault="00A62B0D">
      <w:r>
        <w:separator/>
      </w:r>
    </w:p>
  </w:endnote>
  <w:endnote w:type="continuationSeparator" w:id="0">
    <w:p w:rsidR="00CD7BED" w:rsidRDefault="00A62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79D" w:rsidRPr="0055679D" w:rsidRDefault="00A62B0D" w:rsidP="0055679D">
    <w:pPr>
      <w:pStyle w:val="Fuzeile"/>
      <w:jc w:val="right"/>
      <w:rPr>
        <w:rFonts w:ascii="Arial" w:hAnsi="Arial" w:cs="Arial"/>
        <w:sz w:val="14"/>
        <w:szCs w:val="14"/>
      </w:rPr>
    </w:pPr>
    <w:r w:rsidRPr="0055679D">
      <w:rPr>
        <w:rFonts w:ascii="Arial" w:hAnsi="Arial" w:cs="Arial"/>
        <w:sz w:val="14"/>
        <w:szCs w:val="14"/>
      </w:rPr>
      <w:t>302.12R</w:t>
    </w:r>
    <w:r w:rsidRPr="0055679D">
      <w:rPr>
        <w:rFonts w:ascii="Arial" w:hAnsi="Arial" w:cs="Arial"/>
        <w:sz w:val="14"/>
        <w:szCs w:val="14"/>
      </w:rPr>
      <w:fldChar w:fldCharType="begin"/>
    </w:r>
    <w:r w:rsidRPr="0055679D">
      <w:rPr>
        <w:rFonts w:ascii="Arial" w:hAnsi="Arial" w:cs="Arial"/>
        <w:sz w:val="14"/>
        <w:szCs w:val="14"/>
      </w:rPr>
      <w:instrText xml:space="preserve"> DOCVARIABLE CS.ID.100 \* MERGEFORMAT </w:instrText>
    </w:r>
    <w:r w:rsidRPr="0055679D">
      <w:rPr>
        <w:rFonts w:ascii="Arial" w:hAnsi="Arial" w:cs="Arial"/>
        <w:sz w:val="14"/>
        <w:szCs w:val="14"/>
      </w:rPr>
      <w:fldChar w:fldCharType="separate"/>
    </w:r>
    <w:r w:rsidRPr="0055679D">
      <w:rPr>
        <w:rFonts w:ascii="Arial" w:hAnsi="Arial" w:cs="Arial"/>
        <w:sz w:val="14"/>
        <w:szCs w:val="14"/>
      </w:rPr>
      <w:t>2</w:t>
    </w:r>
    <w:r w:rsidRPr="0055679D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BED" w:rsidRDefault="00A62B0D">
      <w:r>
        <w:separator/>
      </w:r>
    </w:p>
  </w:footnote>
  <w:footnote w:type="continuationSeparator" w:id="0">
    <w:p w:rsidR="00CD7BED" w:rsidRDefault="00A62B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073" w:rsidRPr="005A0B09" w:rsidRDefault="00743073" w:rsidP="00743073">
    <w:pPr>
      <w:pStyle w:val="Kopfzeile"/>
      <w:rPr>
        <w:rFonts w:ascii="Arial" w:hAnsi="Arial" w:cs="Arial"/>
        <w:sz w:val="20"/>
        <w:szCs w:val="20"/>
      </w:rPr>
    </w:pPr>
    <w:r w:rsidRPr="005A0B09">
      <w:rPr>
        <w:rFonts w:ascii="Arial" w:hAnsi="Arial" w:cs="Arial"/>
        <w:sz w:val="20"/>
        <w:szCs w:val="20"/>
      </w:rPr>
      <w:t xml:space="preserve">Anlage 8.6 </w:t>
    </w:r>
    <w:r w:rsidR="008F6B0B" w:rsidRPr="005A0B09">
      <w:rPr>
        <w:rFonts w:ascii="Arial" w:hAnsi="Arial" w:cs="Arial"/>
        <w:sz w:val="20"/>
        <w:szCs w:val="20"/>
      </w:rPr>
      <w:t>zum Antrag</w:t>
    </w:r>
    <w:r w:rsidRPr="005A0B09">
      <w:rPr>
        <w:rFonts w:ascii="Arial" w:hAnsi="Arial" w:cs="Arial"/>
        <w:sz w:val="20"/>
        <w:szCs w:val="20"/>
      </w:rPr>
      <w:tab/>
    </w:r>
    <w:r w:rsidRPr="005A0B09">
      <w:rPr>
        <w:rFonts w:ascii="Arial" w:hAnsi="Arial" w:cs="Arial"/>
        <w:sz w:val="20"/>
        <w:szCs w:val="20"/>
      </w:rPr>
      <w:tab/>
    </w:r>
    <w:r w:rsidRPr="005A0B09">
      <w:rPr>
        <w:noProof/>
        <w:sz w:val="20"/>
        <w:szCs w:val="20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margin">
            <wp:posOffset>4598035</wp:posOffset>
          </wp:positionH>
          <wp:positionV relativeFrom="topMargin">
            <wp:align>bottom</wp:align>
          </wp:positionV>
          <wp:extent cx="1885950" cy="734060"/>
          <wp:effectExtent l="0" t="0" r="0" b="8890"/>
          <wp:wrapNone/>
          <wp:docPr id="3" name="Grafik 3" descr="Logo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2" descr="Logo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332"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734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67B34" w:rsidRPr="00E9316A" w:rsidRDefault="00667B34" w:rsidP="00667B34">
    <w:pPr>
      <w:rPr>
        <w:rFonts w:ascii="Arial" w:hAnsi="Arial" w:cs="Arial"/>
        <w:b/>
      </w:rPr>
    </w:pPr>
  </w:p>
  <w:p w:rsidR="00667B34" w:rsidRDefault="00667B3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S.ID.100" w:val="2"/>
  </w:docVars>
  <w:rsids>
    <w:rsidRoot w:val="0003286C"/>
    <w:rsid w:val="0003286C"/>
    <w:rsid w:val="00052447"/>
    <w:rsid w:val="00077D52"/>
    <w:rsid w:val="00092DBC"/>
    <w:rsid w:val="0016641F"/>
    <w:rsid w:val="00286587"/>
    <w:rsid w:val="0032474F"/>
    <w:rsid w:val="00367D49"/>
    <w:rsid w:val="00384002"/>
    <w:rsid w:val="00425CCE"/>
    <w:rsid w:val="00441832"/>
    <w:rsid w:val="0046503E"/>
    <w:rsid w:val="004C0502"/>
    <w:rsid w:val="004D662D"/>
    <w:rsid w:val="004D703B"/>
    <w:rsid w:val="004F2300"/>
    <w:rsid w:val="005516B5"/>
    <w:rsid w:val="0055679D"/>
    <w:rsid w:val="005A0B09"/>
    <w:rsid w:val="005A649F"/>
    <w:rsid w:val="005C2182"/>
    <w:rsid w:val="005D3BF1"/>
    <w:rsid w:val="00667B34"/>
    <w:rsid w:val="00672245"/>
    <w:rsid w:val="006C714D"/>
    <w:rsid w:val="006D565D"/>
    <w:rsid w:val="00743073"/>
    <w:rsid w:val="007E28D3"/>
    <w:rsid w:val="008826C1"/>
    <w:rsid w:val="008D5EE4"/>
    <w:rsid w:val="008F6B0B"/>
    <w:rsid w:val="00941133"/>
    <w:rsid w:val="00946FD2"/>
    <w:rsid w:val="00952906"/>
    <w:rsid w:val="0097485D"/>
    <w:rsid w:val="009C3941"/>
    <w:rsid w:val="00A1088D"/>
    <w:rsid w:val="00A272D9"/>
    <w:rsid w:val="00A27776"/>
    <w:rsid w:val="00A34B4C"/>
    <w:rsid w:val="00A62B0D"/>
    <w:rsid w:val="00AE4492"/>
    <w:rsid w:val="00C42E09"/>
    <w:rsid w:val="00C531E8"/>
    <w:rsid w:val="00CD5310"/>
    <w:rsid w:val="00CD7BED"/>
    <w:rsid w:val="00CF36B7"/>
    <w:rsid w:val="00DE0770"/>
    <w:rsid w:val="00E7132B"/>
    <w:rsid w:val="00E9316A"/>
    <w:rsid w:val="00F77D90"/>
    <w:rsid w:val="00FA376B"/>
    <w:rsid w:val="00FB3DEA"/>
    <w:rsid w:val="00FB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064B715-3B62-47B0-899B-7035246E5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6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rsid w:val="0016641F"/>
    <w:pPr>
      <w:spacing w:after="0" w:line="360" w:lineRule="auto"/>
    </w:pPr>
    <w:rPr>
      <w:rFonts w:ascii="Courier New" w:eastAsia="Times New Roman" w:hAnsi="Courier New" w:cs="Times New Roman"/>
      <w:sz w:val="24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16641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641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641F"/>
    <w:rPr>
      <w:rFonts w:ascii="Tahoma" w:eastAsia="Times New Roman" w:hAnsi="Tahoma" w:cs="Tahoma"/>
      <w:sz w:val="16"/>
      <w:szCs w:val="16"/>
      <w:lang w:eastAsia="de-DE"/>
    </w:rPr>
  </w:style>
  <w:style w:type="paragraph" w:styleId="Textkrper">
    <w:name w:val="Body Text"/>
    <w:basedOn w:val="Standard"/>
    <w:link w:val="TextkrperZchn"/>
    <w:uiPriority w:val="1"/>
    <w:qFormat/>
    <w:rsid w:val="00DE0770"/>
    <w:pPr>
      <w:widowControl w:val="0"/>
      <w:ind w:left="117"/>
    </w:pPr>
    <w:rPr>
      <w:rFonts w:ascii="Arial" w:eastAsia="Arial" w:hAnsi="Arial" w:cstheme="minorBidi"/>
      <w:sz w:val="22"/>
      <w:szCs w:val="22"/>
      <w:lang w:val="en-US" w:eastAsia="en-US"/>
    </w:rPr>
  </w:style>
  <w:style w:type="character" w:customStyle="1" w:styleId="TextkrperZchn">
    <w:name w:val="Textkörper Zchn"/>
    <w:basedOn w:val="Absatz-Standardschriftart"/>
    <w:link w:val="Textkrper"/>
    <w:uiPriority w:val="1"/>
    <w:rsid w:val="00DE0770"/>
    <w:rPr>
      <w:rFonts w:ascii="Arial" w:eastAsia="Arial" w:hAnsi="Arial"/>
      <w:lang w:val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77D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77D9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77D9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77D9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77D90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667B3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67B34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667B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67B34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32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64F7F-A362-45C5-AE22-7A6709C99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Schrödinger Sabrina</dc:creator>
  <cp:lastModifiedBy>Dudek, Kinga</cp:lastModifiedBy>
  <cp:revision>5</cp:revision>
  <cp:lastPrinted>2015-12-04T07:12:00Z</cp:lastPrinted>
  <dcterms:created xsi:type="dcterms:W3CDTF">2024-12-05T15:57:00Z</dcterms:created>
  <dcterms:modified xsi:type="dcterms:W3CDTF">2025-01-07T14:03:00Z</dcterms:modified>
</cp:coreProperties>
</file>